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134" w:rsidRDefault="00A40134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40134" w:rsidRPr="005C5DBF" w:rsidRDefault="00A40134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A40134" w:rsidRPr="005C5DBF" w:rsidRDefault="00A40134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A40134" w:rsidRPr="005C5DBF" w:rsidRDefault="00A40134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A40134" w:rsidRPr="005C5DBF" w:rsidRDefault="00A40134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A40134" w:rsidRPr="005C5DBF" w:rsidRDefault="00A40134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>От</w:t>
      </w:r>
      <w:r>
        <w:rPr>
          <w:rFonts w:ascii="Times New Roman" w:hAnsi="Times New Roman" w:cs="Times New Roman"/>
          <w:lang w:eastAsia="ru-RU"/>
        </w:rPr>
        <w:t xml:space="preserve"> 05.06.2020     № 152</w:t>
      </w:r>
    </w:p>
    <w:p w:rsidR="00A40134" w:rsidRPr="005C5DBF" w:rsidRDefault="00A40134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A40134" w:rsidRPr="00743AAF" w:rsidRDefault="00A40134" w:rsidP="00C35378">
      <w:pPr>
        <w:tabs>
          <w:tab w:val="left" w:pos="5130"/>
        </w:tabs>
        <w:spacing w:line="240" w:lineRule="auto"/>
        <w:ind w:right="4617"/>
        <w:jc w:val="both"/>
        <w:rPr>
          <w:rFonts w:ascii="Times New Roman" w:hAnsi="Times New Roman" w:cs="Times New Roman"/>
          <w:sz w:val="28"/>
          <w:szCs w:val="28"/>
        </w:rPr>
      </w:pPr>
      <w:r w:rsidRPr="00743AAF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внесении изменений в постановление  администрации Унечского района Брянской области  от 01.03.2018 № 54 «</w:t>
      </w:r>
      <w:r w:rsidRPr="00700B80">
        <w:rPr>
          <w:rFonts w:ascii="Times New Roman" w:hAnsi="Times New Roman" w:cs="Times New Roman"/>
          <w:sz w:val="28"/>
          <w:szCs w:val="28"/>
        </w:rPr>
        <w:t>О предварительном согласовании предоставления земельного участка и об утверждении схемы расположения  земельного участка, расположенного по адресу: Брянская область, Унечский район,    примерно 2350 м на северо-восток от кладбища д.Анушино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40134" w:rsidRPr="005C5DBF" w:rsidRDefault="00A40134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0134" w:rsidRPr="005C5DBF" w:rsidRDefault="00A40134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A40134" w:rsidRPr="00700B80" w:rsidRDefault="00A40134" w:rsidP="00700B80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Руководствуясь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пунктом 2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ст</w:t>
      </w:r>
      <w:r>
        <w:rPr>
          <w:rFonts w:ascii="Times New Roman" w:hAnsi="Times New Roman" w:cs="Times New Roman"/>
          <w:sz w:val="24"/>
          <w:szCs w:val="24"/>
          <w:lang w:eastAsia="ru-RU"/>
        </w:rPr>
        <w:t>атьи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3.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закона от 25.10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.2001 № 137-ФЗ «О введении  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в действие  Земельного кодекса  Российской Федерации»</w:t>
      </w:r>
      <w:r>
        <w:rPr>
          <w:rFonts w:ascii="Times New Roman" w:hAnsi="Times New Roman" w:cs="Times New Roman"/>
          <w:sz w:val="24"/>
          <w:szCs w:val="24"/>
          <w:lang w:eastAsia="ru-RU"/>
        </w:rPr>
        <w:t>, на основании обращения ИП ГК(Ф)Х Довгалевой Я.М. от 28.05.2020</w:t>
      </w:r>
    </w:p>
    <w:p w:rsidR="00A40134" w:rsidRDefault="00A40134" w:rsidP="00AA6573">
      <w:pPr>
        <w:spacing w:after="12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40134" w:rsidRPr="00700B80" w:rsidRDefault="00A40134" w:rsidP="00AA6573">
      <w:pPr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A40134" w:rsidRPr="00700B80" w:rsidRDefault="00A40134" w:rsidP="00700B80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В постановление администрации Унечского района от 01.03.2018 № 54                                    «О предварительном согласовании предоставления земельного участка и об утверждении схемы расположения  земельного участка, расположенного по адресу: Брянская область, Унечский район,    примерно 2350 м на северо-восток от кладбища д.Анушино»  внести следующ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е изменени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40134" w:rsidRDefault="00A40134" w:rsidP="00700B80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1.1. Название указанного постановления изложить в следующей  редакции: «О</w:t>
      </w:r>
      <w:r w:rsidRPr="009548B1">
        <w:rPr>
          <w:rFonts w:ascii="Times New Roman" w:hAnsi="Times New Roman" w:cs="Times New Roman"/>
          <w:sz w:val="24"/>
          <w:szCs w:val="24"/>
          <w:lang w:eastAsia="ru-RU"/>
        </w:rPr>
        <w:t>б утверждении схемы расположения  земельного участка, расположенного по адресу: Брянская область, Унечский район,    примерно 2350 м на северо-восток от кладбища д.Анушино»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40134" w:rsidRDefault="00A40134" w:rsidP="00700B80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1.2.  П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ункт 1 постановления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отменить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A40134" w:rsidRPr="00700B80" w:rsidRDefault="00A40134" w:rsidP="00700B80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1.3.Пункты 2-9постановления считать, соответственно, пунктами1-8.</w:t>
      </w:r>
    </w:p>
    <w:p w:rsidR="00A40134" w:rsidRPr="00700B80" w:rsidRDefault="00A40134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Данное постановление разместить на официальном сайте администрации района </w:t>
      </w:r>
      <w:r w:rsidRPr="00700B80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700B80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700B80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в сети  «Интернет».   </w:t>
      </w:r>
    </w:p>
    <w:p w:rsidR="00A40134" w:rsidRPr="00700B80" w:rsidRDefault="00A40134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           3.  Настоящее постановление вступает в силу с момента подписания.</w:t>
      </w:r>
    </w:p>
    <w:p w:rsidR="00A40134" w:rsidRPr="00700B80" w:rsidRDefault="00A40134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           4. Контроль  за исполнением настоящего постановления  возложить на заместителя главы администрации Унечского района  </w:t>
      </w:r>
      <w:r>
        <w:rPr>
          <w:rFonts w:ascii="Times New Roman" w:hAnsi="Times New Roman" w:cs="Times New Roman"/>
          <w:sz w:val="24"/>
          <w:szCs w:val="24"/>
          <w:lang w:eastAsia="ru-RU"/>
        </w:rPr>
        <w:t>Ф.Н. Таранова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</w:p>
    <w:p w:rsidR="00A40134" w:rsidRPr="00700B80" w:rsidRDefault="00A40134" w:rsidP="00700B8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40134" w:rsidRPr="00700B80" w:rsidRDefault="00A40134" w:rsidP="00AA6573">
      <w:pPr>
        <w:tabs>
          <w:tab w:val="left" w:pos="7797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района                                                                           А.М. Кусков</w:t>
      </w: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A40134" w:rsidRPr="00700B80">
        <w:trPr>
          <w:trHeight w:val="80"/>
        </w:trPr>
        <w:tc>
          <w:tcPr>
            <w:tcW w:w="7632" w:type="dxa"/>
          </w:tcPr>
          <w:p w:rsidR="00A40134" w:rsidRPr="00700B80" w:rsidRDefault="00A40134" w:rsidP="00700B80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A40134" w:rsidRPr="00700B80" w:rsidRDefault="00A40134" w:rsidP="00700B80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40134" w:rsidRDefault="00A40134" w:rsidP="00B76CEE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sectPr w:rsidR="00A40134" w:rsidSect="00D71530">
      <w:pgSz w:w="11906" w:h="16838"/>
      <w:pgMar w:top="540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67BA"/>
    <w:rsid w:val="00036F06"/>
    <w:rsid w:val="000C57F2"/>
    <w:rsid w:val="00277DB7"/>
    <w:rsid w:val="0029596A"/>
    <w:rsid w:val="002E747D"/>
    <w:rsid w:val="002F7F5A"/>
    <w:rsid w:val="00350F66"/>
    <w:rsid w:val="003661F4"/>
    <w:rsid w:val="00372FFD"/>
    <w:rsid w:val="00395651"/>
    <w:rsid w:val="00395B9E"/>
    <w:rsid w:val="00401792"/>
    <w:rsid w:val="00453AD7"/>
    <w:rsid w:val="004620E9"/>
    <w:rsid w:val="00491024"/>
    <w:rsid w:val="0059004B"/>
    <w:rsid w:val="005C5DBF"/>
    <w:rsid w:val="0063249C"/>
    <w:rsid w:val="006866AA"/>
    <w:rsid w:val="00700B80"/>
    <w:rsid w:val="007239FA"/>
    <w:rsid w:val="00743AAF"/>
    <w:rsid w:val="00743B7A"/>
    <w:rsid w:val="00786B94"/>
    <w:rsid w:val="007A0733"/>
    <w:rsid w:val="007A2C22"/>
    <w:rsid w:val="007A79A1"/>
    <w:rsid w:val="00847906"/>
    <w:rsid w:val="00862D1E"/>
    <w:rsid w:val="00875908"/>
    <w:rsid w:val="00886818"/>
    <w:rsid w:val="008A3DC7"/>
    <w:rsid w:val="008A7E6E"/>
    <w:rsid w:val="009548B1"/>
    <w:rsid w:val="009C55DC"/>
    <w:rsid w:val="009F10DB"/>
    <w:rsid w:val="009F6FD2"/>
    <w:rsid w:val="00A354CA"/>
    <w:rsid w:val="00A40134"/>
    <w:rsid w:val="00A82374"/>
    <w:rsid w:val="00AA6573"/>
    <w:rsid w:val="00AD5D34"/>
    <w:rsid w:val="00AF7A85"/>
    <w:rsid w:val="00B41858"/>
    <w:rsid w:val="00B50584"/>
    <w:rsid w:val="00B511C0"/>
    <w:rsid w:val="00B76CEE"/>
    <w:rsid w:val="00BB7489"/>
    <w:rsid w:val="00C04FD8"/>
    <w:rsid w:val="00C34180"/>
    <w:rsid w:val="00C35378"/>
    <w:rsid w:val="00CD3A95"/>
    <w:rsid w:val="00D1561D"/>
    <w:rsid w:val="00D71530"/>
    <w:rsid w:val="00E143D5"/>
    <w:rsid w:val="00E355D1"/>
    <w:rsid w:val="00E44AEA"/>
    <w:rsid w:val="00E70F02"/>
    <w:rsid w:val="00E815E3"/>
    <w:rsid w:val="00E85755"/>
    <w:rsid w:val="00ED0964"/>
    <w:rsid w:val="00ED46E2"/>
    <w:rsid w:val="00F47E5B"/>
    <w:rsid w:val="00F904BB"/>
    <w:rsid w:val="00F91645"/>
    <w:rsid w:val="00FC375E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206</TotalTime>
  <Pages>1</Pages>
  <Words>284</Words>
  <Characters>1623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18</cp:revision>
  <cp:lastPrinted>2019-04-12T06:27:00Z</cp:lastPrinted>
  <dcterms:created xsi:type="dcterms:W3CDTF">2018-03-22T13:52:00Z</dcterms:created>
  <dcterms:modified xsi:type="dcterms:W3CDTF">2020-06-11T07:11:00Z</dcterms:modified>
</cp:coreProperties>
</file>